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46" w:rsidRPr="00047FDA" w:rsidRDefault="00047FDA" w:rsidP="00047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DA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235"/>
        <w:gridCol w:w="7688"/>
      </w:tblGrid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7688" w:type="dxa"/>
          </w:tcPr>
          <w:p w:rsidR="00047FDA" w:rsidRPr="00047FDA" w:rsidRDefault="00A7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47FD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</w:tc>
        <w:tc>
          <w:tcPr>
            <w:tcW w:w="7688" w:type="dxa"/>
          </w:tcPr>
          <w:p w:rsidR="00A75C85" w:rsidRPr="00A75C85" w:rsidRDefault="00A75C85" w:rsidP="00A7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C85"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курса по истории в 5 классе для общеобразовательных школ  составлена на основе:</w:t>
            </w:r>
          </w:p>
          <w:p w:rsidR="00A75C85" w:rsidRPr="00A75C85" w:rsidRDefault="00A75C85" w:rsidP="00A75C8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5C85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образования(2010 год)</w:t>
            </w:r>
          </w:p>
          <w:p w:rsidR="00A75C85" w:rsidRPr="00A75C85" w:rsidRDefault="00A75C85" w:rsidP="00A75C8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5C85">
              <w:rPr>
                <w:rFonts w:ascii="Times New Roman" w:hAnsi="Times New Roman" w:cs="Times New Roman"/>
                <w:sz w:val="24"/>
                <w:szCs w:val="24"/>
              </w:rPr>
              <w:t>Проекта Историко-культурного стандарта (</w:t>
            </w:r>
            <w:proofErr w:type="gramStart"/>
            <w:r w:rsidRPr="00A75C85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  <w:proofErr w:type="gramEnd"/>
            <w:r w:rsidRPr="00A75C85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proofErr w:type="spellStart"/>
            <w:r w:rsidRPr="00A75C8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75C85">
              <w:rPr>
                <w:rFonts w:ascii="Times New Roman" w:hAnsi="Times New Roman" w:cs="Times New Roman"/>
                <w:sz w:val="24"/>
                <w:szCs w:val="24"/>
              </w:rPr>
              <w:t xml:space="preserve"> 1 июля 2013 года для общественного обсуждения);</w:t>
            </w:r>
          </w:p>
          <w:p w:rsidR="00A75C85" w:rsidRPr="00A75C85" w:rsidRDefault="00A75C85" w:rsidP="00A75C8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5C85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комплект  Учебник Всеобщая история </w:t>
            </w:r>
            <w:proofErr w:type="spellStart"/>
            <w:r w:rsidRPr="00A75C8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A75C85">
              <w:rPr>
                <w:rFonts w:ascii="Times New Roman" w:hAnsi="Times New Roman" w:cs="Times New Roman"/>
                <w:sz w:val="24"/>
                <w:szCs w:val="24"/>
              </w:rPr>
              <w:t xml:space="preserve"> Древнего мира А.А. </w:t>
            </w:r>
            <w:proofErr w:type="spellStart"/>
            <w:r w:rsidRPr="00A75C85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A75C85">
              <w:rPr>
                <w:rFonts w:ascii="Times New Roman" w:hAnsi="Times New Roman" w:cs="Times New Roman"/>
                <w:sz w:val="24"/>
                <w:szCs w:val="24"/>
              </w:rPr>
              <w:t xml:space="preserve">, Г И. </w:t>
            </w:r>
            <w:proofErr w:type="spellStart"/>
            <w:r w:rsidRPr="00A75C85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A75C85">
              <w:rPr>
                <w:rFonts w:ascii="Times New Roman" w:hAnsi="Times New Roman" w:cs="Times New Roman"/>
                <w:sz w:val="24"/>
                <w:szCs w:val="24"/>
              </w:rPr>
              <w:t xml:space="preserve">, И.С. </w:t>
            </w:r>
            <w:proofErr w:type="spellStart"/>
            <w:r w:rsidRPr="00A75C85">
              <w:rPr>
                <w:rFonts w:ascii="Times New Roman" w:hAnsi="Times New Roman" w:cs="Times New Roman"/>
                <w:sz w:val="24"/>
                <w:szCs w:val="24"/>
              </w:rPr>
              <w:t>Свеницицкая</w:t>
            </w:r>
            <w:proofErr w:type="spellEnd"/>
            <w:r w:rsidRPr="00A75C85">
              <w:rPr>
                <w:rFonts w:ascii="Times New Roman" w:hAnsi="Times New Roman" w:cs="Times New Roman"/>
                <w:sz w:val="24"/>
                <w:szCs w:val="24"/>
              </w:rPr>
              <w:t xml:space="preserve"> под ред. </w:t>
            </w:r>
            <w:proofErr w:type="spellStart"/>
            <w:r w:rsidRPr="00A75C85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A75C85">
              <w:rPr>
                <w:rFonts w:ascii="Times New Roman" w:hAnsi="Times New Roman" w:cs="Times New Roman"/>
                <w:sz w:val="24"/>
                <w:szCs w:val="24"/>
              </w:rPr>
              <w:t xml:space="preserve"> М., Просвещение,2015 г.</w:t>
            </w:r>
          </w:p>
          <w:p w:rsidR="00A75C85" w:rsidRPr="00A75C85" w:rsidRDefault="00A75C85" w:rsidP="00A75C8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5C85">
              <w:rPr>
                <w:rFonts w:ascii="Times New Roman" w:hAnsi="Times New Roman" w:cs="Times New Roman"/>
                <w:sz w:val="24"/>
                <w:szCs w:val="24"/>
              </w:rPr>
              <w:t>Учебный план  МБОУ Байтеряковская СОШ основного общего образования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5C8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5C8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A75C85" w:rsidRPr="00A75C85" w:rsidRDefault="00A75C85" w:rsidP="00A75C8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5C85">
              <w:rPr>
                <w:rFonts w:ascii="Times New Roman" w:hAnsi="Times New Roman" w:cs="Times New Roman"/>
                <w:sz w:val="24"/>
                <w:szCs w:val="24"/>
              </w:rPr>
              <w:t>Положение о рабочей программе педагога, реализующего ФГОС начального и основного общего образования.</w:t>
            </w:r>
          </w:p>
          <w:p w:rsidR="00047FDA" w:rsidRPr="004C210A" w:rsidRDefault="00047FDA" w:rsidP="00047FDA">
            <w:pPr>
              <w:pStyle w:val="a4"/>
              <w:rPr>
                <w:b/>
              </w:rPr>
            </w:pPr>
          </w:p>
          <w:p w:rsidR="00047FDA" w:rsidRPr="00047FDA" w:rsidRDefault="0004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</w:t>
            </w:r>
          </w:p>
        </w:tc>
        <w:tc>
          <w:tcPr>
            <w:tcW w:w="7688" w:type="dxa"/>
          </w:tcPr>
          <w:p w:rsidR="00EA297D" w:rsidRPr="00EA297D" w:rsidRDefault="00EA297D" w:rsidP="00EA29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97D">
              <w:rPr>
                <w:rFonts w:ascii="Times New Roman" w:hAnsi="Times New Roman" w:cs="Times New Roman"/>
                <w:sz w:val="24"/>
                <w:szCs w:val="24"/>
              </w:rPr>
              <w:t>Курс входит в предметную область «Общественно-научные предметы».</w:t>
            </w:r>
          </w:p>
          <w:p w:rsidR="00047FDA" w:rsidRPr="00047FDA" w:rsidRDefault="00EA297D" w:rsidP="00EA29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97D">
              <w:rPr>
                <w:rFonts w:ascii="Times New Roman" w:hAnsi="Times New Roman" w:cs="Times New Roman"/>
                <w:sz w:val="24"/>
                <w:szCs w:val="24"/>
              </w:rPr>
              <w:t>Согласно учебному плану МБОУ Байтеряковская СОШ основного общего образования на изучение истории в 5 классе выделено 68 учебных часов (2 часа в неделю).</w:t>
            </w:r>
          </w:p>
        </w:tc>
      </w:tr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 предмета</w:t>
            </w:r>
          </w:p>
        </w:tc>
        <w:tc>
          <w:tcPr>
            <w:tcW w:w="7688" w:type="dxa"/>
          </w:tcPr>
          <w:p w:rsidR="001D6D07" w:rsidRPr="001D6D07" w:rsidRDefault="001D6D07" w:rsidP="001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1D6D0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      </w:r>
            <w:proofErr w:type="gramEnd"/>
          </w:p>
          <w:p w:rsidR="001D6D07" w:rsidRPr="001D6D07" w:rsidRDefault="001D6D07" w:rsidP="001D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0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D6D07" w:rsidRPr="001D6D07" w:rsidRDefault="001D6D07" w:rsidP="001D6D07">
            <w:pPr>
              <w:numPr>
                <w:ilvl w:val="0"/>
                <w:numId w:val="4"/>
              </w:numPr>
              <w:tabs>
                <w:tab w:val="clear" w:pos="720"/>
                <w:tab w:val="num" w:pos="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6D0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молодого поколения ориентиров для гражданской, </w:t>
            </w:r>
            <w:proofErr w:type="spellStart"/>
            <w:r w:rsidRPr="001D6D07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1D6D07">
              <w:rPr>
                <w:rFonts w:ascii="Times New Roman" w:hAnsi="Times New Roman" w:cs="Times New Roman"/>
                <w:sz w:val="24"/>
                <w:szCs w:val="24"/>
              </w:rPr>
              <w:t>, социальной, культурной самоидентификации в окружающем мире;</w:t>
            </w:r>
          </w:p>
          <w:p w:rsidR="001D6D07" w:rsidRPr="001D6D07" w:rsidRDefault="001D6D07" w:rsidP="001D6D07">
            <w:pPr>
              <w:numPr>
                <w:ilvl w:val="0"/>
                <w:numId w:val="4"/>
              </w:numPr>
              <w:tabs>
                <w:tab w:val="clear" w:pos="720"/>
                <w:tab w:val="num" w:pos="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6D07">
              <w:rPr>
                <w:rFonts w:ascii="Times New Roman" w:hAnsi="Times New Roman" w:cs="Times New Roman"/>
                <w:sz w:val="24"/>
                <w:szCs w:val="24"/>
              </w:rPr>
              <w:t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</w:t>
            </w:r>
          </w:p>
          <w:p w:rsidR="001D6D07" w:rsidRPr="001D6D07" w:rsidRDefault="001D6D07" w:rsidP="001D6D07">
            <w:pPr>
              <w:numPr>
                <w:ilvl w:val="0"/>
                <w:numId w:val="4"/>
              </w:numPr>
              <w:tabs>
                <w:tab w:val="clear" w:pos="720"/>
                <w:tab w:val="num" w:pos="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6D07">
              <w:rPr>
                <w:rFonts w:ascii="Times New Roman" w:hAnsi="Times New Roman" w:cs="Times New Roman"/>
                <w:sz w:val="24"/>
                <w:szCs w:val="24"/>
              </w:rPr>
              <w:t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      </w:r>
          </w:p>
          <w:p w:rsidR="001D6D07" w:rsidRPr="001D6D07" w:rsidRDefault="001D6D07" w:rsidP="001D6D07">
            <w:pPr>
              <w:numPr>
                <w:ilvl w:val="0"/>
                <w:numId w:val="4"/>
              </w:numPr>
              <w:tabs>
                <w:tab w:val="clear" w:pos="720"/>
                <w:tab w:val="num" w:pos="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6D07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      </w:r>
          </w:p>
          <w:p w:rsidR="001D6D07" w:rsidRPr="001D6D07" w:rsidRDefault="001D6D07" w:rsidP="001D6D07">
            <w:pPr>
              <w:pStyle w:val="a4"/>
              <w:numPr>
                <w:ilvl w:val="0"/>
                <w:numId w:val="4"/>
              </w:numPr>
            </w:pPr>
            <w:r w:rsidRPr="001D6D07">
      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      </w:r>
            <w:proofErr w:type="spellStart"/>
            <w:r w:rsidRPr="001D6D07">
              <w:t>полиэтничном</w:t>
            </w:r>
            <w:proofErr w:type="spellEnd"/>
            <w:r w:rsidRPr="001D6D07">
              <w:t xml:space="preserve"> и многоконфессиональном обществе.</w:t>
            </w:r>
          </w:p>
        </w:tc>
      </w:tr>
    </w:tbl>
    <w:p w:rsidR="00047FDA" w:rsidRDefault="00047FDA" w:rsidP="001D6D07"/>
    <w:sectPr w:rsidR="00047FDA" w:rsidSect="00047F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25022F"/>
    <w:multiLevelType w:val="multilevel"/>
    <w:tmpl w:val="1DCC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21225"/>
    <w:multiLevelType w:val="multilevel"/>
    <w:tmpl w:val="969A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5D05BA"/>
    <w:multiLevelType w:val="multilevel"/>
    <w:tmpl w:val="9CAE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FDA"/>
    <w:rsid w:val="00047FDA"/>
    <w:rsid w:val="000C6A3F"/>
    <w:rsid w:val="001D6D07"/>
    <w:rsid w:val="004E7D4F"/>
    <w:rsid w:val="005300CA"/>
    <w:rsid w:val="00644CA5"/>
    <w:rsid w:val="0092288D"/>
    <w:rsid w:val="00A75C85"/>
    <w:rsid w:val="00C55719"/>
    <w:rsid w:val="00C608CE"/>
    <w:rsid w:val="00D32D46"/>
    <w:rsid w:val="00EA297D"/>
    <w:rsid w:val="00F6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7F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uctchar-name">
    <w:name w:val="product__char-name"/>
    <w:basedOn w:val="a0"/>
    <w:rsid w:val="00047FDA"/>
  </w:style>
  <w:style w:type="character" w:customStyle="1" w:styleId="productchar-value">
    <w:name w:val="product__char-value"/>
    <w:basedOn w:val="a0"/>
    <w:rsid w:val="00047FDA"/>
  </w:style>
  <w:style w:type="paragraph" w:customStyle="1" w:styleId="c3">
    <w:name w:val="c3"/>
    <w:basedOn w:val="a"/>
    <w:rsid w:val="0004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47FDA"/>
  </w:style>
  <w:style w:type="character" w:customStyle="1" w:styleId="c9">
    <w:name w:val="c9"/>
    <w:basedOn w:val="a0"/>
    <w:rsid w:val="00047FDA"/>
  </w:style>
  <w:style w:type="paragraph" w:customStyle="1" w:styleId="c40">
    <w:name w:val="c40"/>
    <w:basedOn w:val="a"/>
    <w:rsid w:val="0004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8</cp:revision>
  <dcterms:created xsi:type="dcterms:W3CDTF">2022-10-10T11:36:00Z</dcterms:created>
  <dcterms:modified xsi:type="dcterms:W3CDTF">2022-10-23T19:51:00Z</dcterms:modified>
</cp:coreProperties>
</file>